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159E390E" w:rsidR="004350BF" w:rsidRDefault="00D8487D" w:rsidP="00DD67A9">
      <w:pPr>
        <w:tabs>
          <w:tab w:val="left" w:pos="90"/>
          <w:tab w:val="left" w:pos="3630"/>
        </w:tabs>
        <w:rPr>
          <w:rFonts w:asciiTheme="majorHAnsi" w:hAnsiTheme="majorHAnsi" w:cstheme="majorHAnsi"/>
          <w:b/>
        </w:rPr>
      </w:pPr>
      <w:r>
        <w:rPr>
          <w:rFonts w:asciiTheme="majorHAnsi" w:hAnsiTheme="majorHAnsi" w:cstheme="majorHAnsi"/>
          <w:b/>
        </w:rPr>
        <w:tab/>
      </w:r>
      <w:r w:rsidR="00DD67A9">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7283FD92" w14:textId="00A597D8" w:rsidR="00ED276E" w:rsidRPr="00AD334D" w:rsidRDefault="004350BF" w:rsidP="004E335E">
      <w:pPr>
        <w:spacing w:after="0" w:line="240" w:lineRule="auto"/>
        <w:jc w:val="center"/>
        <w:rPr>
          <w:rFonts w:asciiTheme="majorHAnsi" w:hAnsiTheme="majorHAnsi" w:cstheme="majorHAnsi"/>
          <w:b/>
          <w:sz w:val="20"/>
        </w:rPr>
      </w:pPr>
      <w:r w:rsidRPr="004350BF">
        <w:rPr>
          <w:rFonts w:asciiTheme="majorHAnsi" w:hAnsiTheme="majorHAnsi" w:cstheme="majorHAnsi"/>
          <w:b/>
          <w:color w:val="0B5294" w:themeColor="accent1" w:themeShade="BF"/>
          <w:sz w:val="28"/>
        </w:rPr>
        <w:t>How Has Temperature Changed Since the Industrial Revolution?</w:t>
      </w:r>
    </w:p>
    <w:p w14:paraId="4CA3B410" w14:textId="53CDEB6D" w:rsidR="00776891" w:rsidRPr="00AD334D" w:rsidRDefault="009B2071" w:rsidP="009B2071">
      <w:pPr>
        <w:spacing w:after="0" w:line="240" w:lineRule="auto"/>
        <w:rPr>
          <w:rFonts w:asciiTheme="majorHAnsi" w:hAnsiTheme="majorHAnsi" w:cstheme="majorHAnsi"/>
          <w:b/>
          <w:color w:val="0B5294" w:themeColor="accent1" w:themeShade="BF"/>
          <w:sz w:val="28"/>
          <w:u w:val="single"/>
        </w:rPr>
      </w:pPr>
      <w:r w:rsidRPr="00AD334D">
        <w:rPr>
          <w:rFonts w:asciiTheme="majorHAnsi" w:hAnsiTheme="majorHAnsi" w:cstheme="majorHAnsi"/>
          <w:b/>
          <w:color w:val="0B5294" w:themeColor="accent1" w:themeShade="BF"/>
          <w:sz w:val="28"/>
          <w:u w:val="single"/>
        </w:rPr>
        <w:t>Introduction</w:t>
      </w:r>
    </w:p>
    <w:p w14:paraId="5C295A68" w14:textId="4E81BC38" w:rsidR="00654EC4" w:rsidRPr="004350BF" w:rsidRDefault="004350BF" w:rsidP="00B257A2">
      <w:pPr>
        <w:spacing w:after="0" w:line="240" w:lineRule="auto"/>
        <w:rPr>
          <w:rFonts w:asciiTheme="majorHAnsi" w:hAnsiTheme="majorHAnsi" w:cstheme="majorHAnsi"/>
        </w:rPr>
      </w:pPr>
      <w:r w:rsidRPr="004350BF">
        <w:rPr>
          <w:rFonts w:asciiTheme="majorHAnsi" w:hAnsiTheme="majorHAnsi" w:cstheme="majorHAnsi"/>
        </w:rPr>
        <w:t>In the previous investigation, you analyzed temperature anomalies that were reconstructed from ice cores drilled in Antarctica and Greenland. In this investigation, you will analyze global average surface temperature anomalies determined by analyzing the past 125-year instrumental record. Each month, three different climate centers collect temperature data from the land and oceans using instruments (such as thermometers at weather stations and on ships, satellites, and weather balloons). These three centers are NASA’s Goddard Institute for Space Studies (GISS), NOAA’s National Climate Data Center (NCDC), and the United Kingdom’s Met Office in conjunction with the Climate Research Unit (CRU) at the University of East Anglia (HadCRUT3). These centers compute the global mean temperature (GMT). In this investigation, you will analyze the global mean temperature (GMT) to answer the question – how has temperature varied over the past 125 years?</w:t>
      </w:r>
    </w:p>
    <w:p w14:paraId="621E8EFA" w14:textId="77777777" w:rsidR="004350BF" w:rsidRPr="009B2071" w:rsidRDefault="004350BF" w:rsidP="00B257A2">
      <w:pPr>
        <w:spacing w:after="0" w:line="240" w:lineRule="auto"/>
        <w:rPr>
          <w:rFonts w:asciiTheme="majorHAnsi" w:hAnsiTheme="majorHAnsi" w:cstheme="majorHAnsi"/>
          <w:b/>
          <w:sz w:val="24"/>
          <w:u w:val="single"/>
        </w:rPr>
      </w:pPr>
    </w:p>
    <w:p w14:paraId="1E0B3378" w14:textId="7B9F5A70" w:rsidR="00B257A2" w:rsidRPr="0098508E" w:rsidRDefault="004350BF" w:rsidP="00B257A2">
      <w:pPr>
        <w:spacing w:after="0" w:line="240" w:lineRule="auto"/>
        <w:rPr>
          <w:rFonts w:asciiTheme="majorHAnsi" w:hAnsiTheme="majorHAnsi" w:cstheme="majorHAnsi"/>
          <w:sz w:val="10"/>
        </w:rPr>
      </w:pPr>
      <w:r w:rsidRPr="004350BF">
        <w:rPr>
          <w:rFonts w:asciiTheme="majorHAnsi" w:hAnsiTheme="majorHAnsi" w:cstheme="majorHAnsi"/>
          <w:b/>
          <w:color w:val="0B5294" w:themeColor="accent1" w:themeShade="BF"/>
          <w:sz w:val="28"/>
          <w:u w:val="single"/>
        </w:rPr>
        <w:t>Exploration 1: Temperature Anomaly Patterns For the Past 125 Years</w:t>
      </w:r>
    </w:p>
    <w:p w14:paraId="657252F5" w14:textId="77777777" w:rsidR="004350BF" w:rsidRPr="004350BF" w:rsidRDefault="004350BF" w:rsidP="004350BF">
      <w:pPr>
        <w:spacing w:after="0" w:line="240" w:lineRule="auto"/>
        <w:rPr>
          <w:rFonts w:asciiTheme="majorHAnsi" w:hAnsiTheme="majorHAnsi" w:cstheme="majorHAnsi"/>
        </w:rPr>
      </w:pPr>
      <w:r w:rsidRPr="004350BF">
        <w:rPr>
          <w:rFonts w:asciiTheme="majorHAnsi" w:hAnsiTheme="majorHAnsi" w:cstheme="majorHAnsi"/>
        </w:rPr>
        <w:t>In this exploration, you will study the past 125 years of instrumental temperature data to identify the changes in temperature anomalies since the industrial revolution.</w:t>
      </w:r>
    </w:p>
    <w:p w14:paraId="6DE55C0A" w14:textId="77777777" w:rsidR="004350BF" w:rsidRPr="004350BF" w:rsidRDefault="004350BF" w:rsidP="004350BF">
      <w:pPr>
        <w:spacing w:after="0" w:line="240" w:lineRule="auto"/>
        <w:rPr>
          <w:rFonts w:asciiTheme="majorHAnsi" w:hAnsiTheme="majorHAnsi" w:cstheme="majorHAnsi"/>
        </w:rPr>
      </w:pPr>
    </w:p>
    <w:p w14:paraId="11765CCB" w14:textId="5688F6B8" w:rsidR="00B62EE1" w:rsidRPr="004350BF" w:rsidRDefault="004350BF" w:rsidP="004350BF">
      <w:pPr>
        <w:spacing w:after="0" w:line="240" w:lineRule="auto"/>
        <w:rPr>
          <w:rFonts w:asciiTheme="majorHAnsi" w:hAnsiTheme="majorHAnsi" w:cstheme="majorHAnsi"/>
        </w:rPr>
      </w:pPr>
      <w:r w:rsidRPr="004350BF">
        <w:rPr>
          <w:rFonts w:asciiTheme="majorHAnsi" w:hAnsiTheme="majorHAnsi" w:cstheme="majorHAnsi"/>
        </w:rPr>
        <w:t>Use the interactive, time series graphing tool to answer the following questions.</w:t>
      </w:r>
    </w:p>
    <w:p w14:paraId="7E07F1D3" w14:textId="77777777" w:rsidR="004350BF" w:rsidRPr="004350BF" w:rsidRDefault="004350BF" w:rsidP="004350BF">
      <w:pPr>
        <w:spacing w:after="0" w:line="240" w:lineRule="auto"/>
        <w:rPr>
          <w:rFonts w:asciiTheme="majorHAnsi" w:hAnsiTheme="majorHAnsi" w:cstheme="majorHAnsi"/>
        </w:rPr>
      </w:pPr>
    </w:p>
    <w:p w14:paraId="736F566B" w14:textId="77777777" w:rsidR="004350BF" w:rsidRPr="004350BF" w:rsidRDefault="004350BF" w:rsidP="004350BF">
      <w:pPr>
        <w:pStyle w:val="ListParagraph"/>
        <w:widowControl w:val="0"/>
        <w:numPr>
          <w:ilvl w:val="0"/>
          <w:numId w:val="17"/>
        </w:numPr>
        <w:autoSpaceDE w:val="0"/>
        <w:autoSpaceDN w:val="0"/>
        <w:adjustRightInd w:val="0"/>
        <w:spacing w:after="0" w:line="240" w:lineRule="auto"/>
        <w:ind w:left="360"/>
        <w:rPr>
          <w:rFonts w:asciiTheme="majorHAnsi" w:hAnsiTheme="majorHAnsi" w:cstheme="minorHAnsi"/>
        </w:rPr>
      </w:pPr>
      <w:r w:rsidRPr="004350BF">
        <w:rPr>
          <w:rFonts w:asciiTheme="majorHAnsi" w:hAnsiTheme="majorHAnsi" w:cstheme="minorHAnsi"/>
        </w:rPr>
        <w:t>What general temperature anomaly trend do you observe during the following time spans?</w:t>
      </w:r>
      <w:r w:rsidRPr="004350BF">
        <w:rPr>
          <w:rFonts w:asciiTheme="majorHAnsi" w:hAnsiTheme="majorHAnsi" w:cstheme="minorHAnsi"/>
        </w:rPr>
        <w:tab/>
      </w:r>
    </w:p>
    <w:p w14:paraId="11533971" w14:textId="77777777" w:rsidR="004350BF" w:rsidRPr="004350BF" w:rsidRDefault="004350BF" w:rsidP="004350BF">
      <w:pPr>
        <w:widowControl w:val="0"/>
        <w:autoSpaceDE w:val="0"/>
        <w:autoSpaceDN w:val="0"/>
        <w:adjustRightInd w:val="0"/>
        <w:spacing w:after="0"/>
        <w:ind w:left="720"/>
        <w:rPr>
          <w:rFonts w:asciiTheme="majorHAnsi" w:hAnsiTheme="majorHAnsi" w:cstheme="minorHAnsi"/>
        </w:rPr>
      </w:pPr>
      <w:r w:rsidRPr="004350BF">
        <w:rPr>
          <w:rFonts w:asciiTheme="majorHAnsi" w:hAnsiTheme="majorHAnsi" w:cstheme="minorHAnsi"/>
        </w:rPr>
        <w:t xml:space="preserve">A.   The past 125 years </w:t>
      </w:r>
    </w:p>
    <w:p w14:paraId="40CF4D30"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6BD0F98F"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4B02DBF5" w14:textId="77777777" w:rsidR="004350BF" w:rsidRPr="004350BF" w:rsidRDefault="004350BF" w:rsidP="004350BF">
      <w:pPr>
        <w:widowControl w:val="0"/>
        <w:autoSpaceDE w:val="0"/>
        <w:autoSpaceDN w:val="0"/>
        <w:adjustRightInd w:val="0"/>
        <w:spacing w:after="0"/>
        <w:ind w:left="360"/>
        <w:rPr>
          <w:rFonts w:asciiTheme="majorHAnsi" w:hAnsiTheme="majorHAnsi" w:cstheme="minorHAnsi"/>
        </w:rPr>
      </w:pPr>
      <w:r w:rsidRPr="004350BF">
        <w:rPr>
          <w:rFonts w:asciiTheme="majorHAnsi" w:hAnsiTheme="majorHAnsi" w:cstheme="minorHAnsi"/>
        </w:rPr>
        <w:tab/>
        <w:t>B.   1910 and the mid-1940s</w:t>
      </w:r>
    </w:p>
    <w:p w14:paraId="47BD2D54"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3F80DBDD"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4D7F79C9" w14:textId="77777777" w:rsidR="004350BF" w:rsidRPr="004350BF" w:rsidRDefault="004350BF" w:rsidP="004350BF">
      <w:pPr>
        <w:widowControl w:val="0"/>
        <w:autoSpaceDE w:val="0"/>
        <w:autoSpaceDN w:val="0"/>
        <w:adjustRightInd w:val="0"/>
        <w:spacing w:after="0"/>
        <w:ind w:left="720"/>
        <w:jc w:val="both"/>
        <w:rPr>
          <w:rFonts w:asciiTheme="majorHAnsi" w:hAnsiTheme="majorHAnsi" w:cstheme="minorHAnsi"/>
          <w:color w:val="FF0000"/>
        </w:rPr>
      </w:pPr>
      <w:r w:rsidRPr="004350BF">
        <w:rPr>
          <w:rFonts w:asciiTheme="majorHAnsi" w:hAnsiTheme="majorHAnsi" w:cstheme="minorHAnsi"/>
        </w:rPr>
        <w:t>C.   The mid-1940s and the mid-1970s</w:t>
      </w:r>
    </w:p>
    <w:p w14:paraId="2E6FFF51"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19A2A477"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0F8C1B23" w14:textId="77777777" w:rsidR="004350BF" w:rsidRPr="004350BF" w:rsidRDefault="004350BF" w:rsidP="004350BF">
      <w:pPr>
        <w:widowControl w:val="0"/>
        <w:autoSpaceDE w:val="0"/>
        <w:autoSpaceDN w:val="0"/>
        <w:adjustRightInd w:val="0"/>
        <w:spacing w:after="0"/>
        <w:ind w:left="720"/>
        <w:rPr>
          <w:rFonts w:asciiTheme="majorHAnsi" w:hAnsiTheme="majorHAnsi" w:cstheme="minorHAnsi"/>
          <w:color w:val="008000"/>
        </w:rPr>
      </w:pPr>
      <w:r w:rsidRPr="004350BF">
        <w:rPr>
          <w:rFonts w:asciiTheme="majorHAnsi" w:hAnsiTheme="majorHAnsi" w:cstheme="minorHAnsi"/>
        </w:rPr>
        <w:t>D.  The mid-1970s and 2010</w:t>
      </w:r>
    </w:p>
    <w:p w14:paraId="0CF9C025"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644D0848"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7A439EE0" w14:textId="77777777" w:rsidR="004350BF" w:rsidRPr="004350BF" w:rsidRDefault="004350BF" w:rsidP="004350BF">
      <w:pPr>
        <w:pStyle w:val="ListParagraph"/>
        <w:widowControl w:val="0"/>
        <w:numPr>
          <w:ilvl w:val="0"/>
          <w:numId w:val="17"/>
        </w:numPr>
        <w:autoSpaceDE w:val="0"/>
        <w:autoSpaceDN w:val="0"/>
        <w:adjustRightInd w:val="0"/>
        <w:spacing w:after="0" w:line="240" w:lineRule="auto"/>
        <w:ind w:left="360"/>
        <w:rPr>
          <w:rFonts w:asciiTheme="majorHAnsi" w:hAnsiTheme="majorHAnsi" w:cstheme="minorHAnsi"/>
        </w:rPr>
      </w:pPr>
      <w:r w:rsidRPr="004350BF">
        <w:rPr>
          <w:rFonts w:asciiTheme="majorHAnsi" w:hAnsiTheme="majorHAnsi" w:cstheme="minorHAnsi"/>
        </w:rPr>
        <w:t>How does the variation of decade-long (such as between 2000 and 2010) temperature anomalies compare to the longer time span (such as between the mid-1970s and 2010) temperature anomalies?</w:t>
      </w:r>
    </w:p>
    <w:p w14:paraId="0F32E6B9" w14:textId="77777777" w:rsidR="004350BF" w:rsidRPr="004350BF" w:rsidRDefault="004350BF" w:rsidP="004350BF">
      <w:pPr>
        <w:widowControl w:val="0"/>
        <w:autoSpaceDE w:val="0"/>
        <w:autoSpaceDN w:val="0"/>
        <w:adjustRightInd w:val="0"/>
        <w:spacing w:after="0"/>
        <w:rPr>
          <w:rFonts w:asciiTheme="majorHAnsi" w:hAnsiTheme="majorHAnsi" w:cstheme="minorHAnsi"/>
          <w:color w:val="FF0000"/>
        </w:rPr>
      </w:pPr>
    </w:p>
    <w:p w14:paraId="2EC9F78A"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152A22AE"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color w:val="FF0000"/>
        </w:rPr>
      </w:pPr>
    </w:p>
    <w:p w14:paraId="0C8133DF" w14:textId="77777777" w:rsidR="004350BF" w:rsidRPr="004350BF" w:rsidRDefault="004350BF" w:rsidP="004350BF">
      <w:pPr>
        <w:widowControl w:val="0"/>
        <w:autoSpaceDE w:val="0"/>
        <w:autoSpaceDN w:val="0"/>
        <w:adjustRightInd w:val="0"/>
        <w:spacing w:after="0"/>
        <w:ind w:left="1080"/>
        <w:rPr>
          <w:rFonts w:asciiTheme="majorHAnsi" w:hAnsiTheme="majorHAnsi" w:cstheme="minorHAnsi"/>
        </w:rPr>
      </w:pPr>
    </w:p>
    <w:p w14:paraId="53AFB080" w14:textId="77777777" w:rsidR="004350BF" w:rsidRPr="004350BF" w:rsidRDefault="004350BF" w:rsidP="004350BF">
      <w:pPr>
        <w:pStyle w:val="ListParagraph"/>
        <w:widowControl w:val="0"/>
        <w:numPr>
          <w:ilvl w:val="0"/>
          <w:numId w:val="17"/>
        </w:numPr>
        <w:autoSpaceDE w:val="0"/>
        <w:autoSpaceDN w:val="0"/>
        <w:adjustRightInd w:val="0"/>
        <w:spacing w:after="0" w:line="240" w:lineRule="auto"/>
        <w:ind w:left="360"/>
        <w:rPr>
          <w:rFonts w:asciiTheme="majorHAnsi" w:hAnsiTheme="majorHAnsi" w:cstheme="minorHAnsi"/>
        </w:rPr>
      </w:pPr>
      <w:r w:rsidRPr="004350BF">
        <w:rPr>
          <w:rFonts w:asciiTheme="majorHAnsi" w:hAnsiTheme="majorHAnsi" w:cstheme="minorHAnsi"/>
        </w:rPr>
        <w:t>What year did temperature anomalies begin to remain above normal?</w:t>
      </w:r>
    </w:p>
    <w:p w14:paraId="6C56ADE9" w14:textId="77777777" w:rsidR="00CF13E5" w:rsidRDefault="00CF13E5" w:rsidP="00B257A2">
      <w:pPr>
        <w:spacing w:after="0" w:line="240" w:lineRule="auto"/>
        <w:rPr>
          <w:rFonts w:asciiTheme="majorHAnsi" w:hAnsiTheme="majorHAnsi" w:cstheme="majorHAnsi"/>
          <w:b/>
          <w:sz w:val="28"/>
        </w:rPr>
      </w:pPr>
    </w:p>
    <w:p w14:paraId="085C8C0B" w14:textId="77777777" w:rsidR="004350BF" w:rsidRDefault="004350BF" w:rsidP="006D2E5D">
      <w:pPr>
        <w:rPr>
          <w:rFonts w:asciiTheme="majorHAnsi" w:hAnsiTheme="majorHAnsi" w:cstheme="majorHAnsi"/>
          <w:b/>
          <w:color w:val="0B5294" w:themeColor="accent1" w:themeShade="BF"/>
          <w:sz w:val="28"/>
          <w:szCs w:val="28"/>
          <w:u w:val="single"/>
        </w:rPr>
      </w:pPr>
    </w:p>
    <w:p w14:paraId="61753CE3" w14:textId="77777777" w:rsidR="004350BF" w:rsidRDefault="004350BF" w:rsidP="006D2E5D">
      <w:pPr>
        <w:rPr>
          <w:rFonts w:asciiTheme="majorHAnsi" w:hAnsiTheme="majorHAnsi" w:cstheme="majorHAnsi"/>
          <w:b/>
          <w:color w:val="0B5294" w:themeColor="accent1" w:themeShade="BF"/>
          <w:sz w:val="28"/>
          <w:szCs w:val="28"/>
          <w:u w:val="single"/>
        </w:rPr>
      </w:pPr>
    </w:p>
    <w:sectPr w:rsidR="004350BF" w:rsidSect="004350BF">
      <w:headerReference w:type="even" r:id="rId7"/>
      <w:headerReference w:type="default" r:id="rId8"/>
      <w:footerReference w:type="even" r:id="rId9"/>
      <w:footerReference w:type="default" r:id="rId10"/>
      <w:headerReference w:type="first" r:id="rId11"/>
      <w:footerReference w:type="first" r:id="rId12"/>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DC6B8" w14:textId="77777777" w:rsidR="004350BF" w:rsidRDefault="00435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68E2BBF5">
              <wp:simplePos x="0" y="0"/>
              <wp:positionH relativeFrom="column">
                <wp:posOffset>-64770</wp:posOffset>
              </wp:positionH>
              <wp:positionV relativeFrom="paragraph">
                <wp:posOffset>85725</wp:posOffset>
              </wp:positionV>
              <wp:extent cx="2545080" cy="657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4508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C93C" w14:textId="301FABC0"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07157B">
                            <w:rPr>
                              <w:rFonts w:asciiTheme="majorHAnsi" w:hAnsiTheme="majorHAnsi"/>
                              <w:b/>
                            </w:rPr>
                            <w:t>2</w:t>
                          </w:r>
                          <w:r>
                            <w:rPr>
                              <w:rFonts w:asciiTheme="majorHAnsi" w:hAnsiTheme="majorHAnsi"/>
                              <w:b/>
                            </w:rPr>
                            <w:t xml:space="preserve">: </w:t>
                          </w:r>
                          <w:r w:rsidRPr="00DD4F6C">
                            <w:rPr>
                              <w:rFonts w:asciiTheme="majorHAnsi" w:hAnsiTheme="majorHAnsi"/>
                              <w:b/>
                              <w:sz w:val="20"/>
                            </w:rPr>
                            <w:t xml:space="preserve">Temperature Change Since </w:t>
                          </w:r>
                          <w:r>
                            <w:rPr>
                              <w:rFonts w:asciiTheme="majorHAnsi" w:hAnsiTheme="majorHAnsi"/>
                              <w:b/>
                              <w:sz w:val="20"/>
                            </w:rPr>
                            <w:t>t</w:t>
                          </w:r>
                          <w:r w:rsidRPr="00DD4F6C">
                            <w:rPr>
                              <w:rFonts w:asciiTheme="majorHAnsi" w:hAnsiTheme="majorHAnsi"/>
                              <w:b/>
                              <w:sz w:val="20"/>
                            </w:rPr>
                            <w:t>he Industrial Revolution</w:t>
                          </w:r>
                        </w:p>
                        <w:p w14:paraId="39E3A1D7" w14:textId="0597A73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5.1pt;margin-top:6.75pt;width:200.4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" filled="f" stroked="f" strokeweight=".5pt">
              <v:textbox>
                <w:txbxContent>
                  <w:p w14:paraId="25F5C93C" w14:textId="301FABC0"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07157B">
                      <w:rPr>
                        <w:rFonts w:asciiTheme="majorHAnsi" w:hAnsiTheme="majorHAnsi"/>
                        <w:b/>
                      </w:rPr>
                      <w:t>2</w:t>
                    </w:r>
                    <w:r>
                      <w:rPr>
                        <w:rFonts w:asciiTheme="majorHAnsi" w:hAnsiTheme="majorHAnsi"/>
                        <w:b/>
                      </w:rPr>
                      <w:t xml:space="preserve">: </w:t>
                    </w:r>
                    <w:r w:rsidRPr="00DD4F6C">
                      <w:rPr>
                        <w:rFonts w:asciiTheme="majorHAnsi" w:hAnsiTheme="majorHAnsi"/>
                        <w:b/>
                        <w:sz w:val="20"/>
                      </w:rPr>
                      <w:t xml:space="preserve">Temperature Change Since </w:t>
                    </w:r>
                    <w:r>
                      <w:rPr>
                        <w:rFonts w:asciiTheme="majorHAnsi" w:hAnsiTheme="majorHAnsi"/>
                        <w:b/>
                        <w:sz w:val="20"/>
                      </w:rPr>
                      <w:t>t</w:t>
                    </w:r>
                    <w:r w:rsidRPr="00DD4F6C">
                      <w:rPr>
                        <w:rFonts w:asciiTheme="majorHAnsi" w:hAnsiTheme="majorHAnsi"/>
                        <w:b/>
                        <w:sz w:val="20"/>
                      </w:rPr>
                      <w:t>he Industrial Revolution</w:t>
                    </w:r>
                  </w:p>
                  <w:p w14:paraId="39E3A1D7" w14:textId="0597A73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07AC5"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2B40" w14:textId="77777777" w:rsidR="004350BF" w:rsidRDefault="00435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D31C3" w14:textId="77777777" w:rsidR="004350BF" w:rsidRDefault="00435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DD67A9">
        <w:pPr>
          <w:pStyle w:val="Header"/>
          <w:ind w:left="-90"/>
          <w:jc w:val="right"/>
        </w:pPr>
        <w:r>
          <w:fldChar w:fldCharType="begin"/>
        </w:r>
        <w:r>
          <w:instrText xml:space="preserve"> PAGE   \* MERGEFORMAT </w:instrText>
        </w:r>
        <w:r>
          <w:fldChar w:fldCharType="separate"/>
        </w:r>
        <w:r w:rsidR="00DD67A9">
          <w:rPr>
            <w:noProof/>
          </w:rPr>
          <w:t>1</w:t>
        </w:r>
        <w:r>
          <w:rPr>
            <w:noProof/>
          </w:rPr>
          <w:fldChar w:fldCharType="end"/>
        </w:r>
      </w:p>
      <w:bookmarkStart w:id="0" w:name="_GoBack" w:displacedByCustomXml="next"/>
      <w:bookmarkEnd w:id="0" w:displacedByCustomXml="next"/>
    </w:sdtContent>
  </w:sdt>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5BD4" w14:textId="77777777" w:rsidR="004350BF" w:rsidRDefault="00435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1">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
  </w:num>
  <w:num w:numId="5">
    <w:abstractNumId w:val="4"/>
  </w:num>
  <w:num w:numId="6">
    <w:abstractNumId w:val="3"/>
  </w:num>
  <w:num w:numId="7">
    <w:abstractNumId w:val="13"/>
  </w:num>
  <w:num w:numId="8">
    <w:abstractNumId w:val="7"/>
  </w:num>
  <w:num w:numId="9">
    <w:abstractNumId w:val="10"/>
  </w:num>
  <w:num w:numId="10">
    <w:abstractNumId w:val="2"/>
  </w:num>
  <w:num w:numId="11">
    <w:abstractNumId w:val="15"/>
  </w:num>
  <w:num w:numId="12">
    <w:abstractNumId w:val="14"/>
  </w:num>
  <w:num w:numId="13">
    <w:abstractNumId w:val="12"/>
  </w:num>
  <w:num w:numId="14">
    <w:abstractNumId w:val="11"/>
  </w:num>
  <w:num w:numId="15">
    <w:abstractNumId w:val="9"/>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7157B"/>
    <w:rsid w:val="00071601"/>
    <w:rsid w:val="00082433"/>
    <w:rsid w:val="0009024C"/>
    <w:rsid w:val="000B3AC8"/>
    <w:rsid w:val="000C6680"/>
    <w:rsid w:val="000D2B13"/>
    <w:rsid w:val="0011045D"/>
    <w:rsid w:val="00111AB5"/>
    <w:rsid w:val="00133620"/>
    <w:rsid w:val="001410DC"/>
    <w:rsid w:val="001A2165"/>
    <w:rsid w:val="001C28B0"/>
    <w:rsid w:val="00202F38"/>
    <w:rsid w:val="00226137"/>
    <w:rsid w:val="00252363"/>
    <w:rsid w:val="0028118B"/>
    <w:rsid w:val="0030111E"/>
    <w:rsid w:val="003170C0"/>
    <w:rsid w:val="003323E7"/>
    <w:rsid w:val="00370297"/>
    <w:rsid w:val="00370DAE"/>
    <w:rsid w:val="003823D3"/>
    <w:rsid w:val="003A44FB"/>
    <w:rsid w:val="003D39D4"/>
    <w:rsid w:val="003D4485"/>
    <w:rsid w:val="004350BF"/>
    <w:rsid w:val="00437E9B"/>
    <w:rsid w:val="0044234A"/>
    <w:rsid w:val="00474F37"/>
    <w:rsid w:val="004876A6"/>
    <w:rsid w:val="004972C2"/>
    <w:rsid w:val="004C2A89"/>
    <w:rsid w:val="004D32E9"/>
    <w:rsid w:val="004E335E"/>
    <w:rsid w:val="0050472D"/>
    <w:rsid w:val="0052145B"/>
    <w:rsid w:val="0052394E"/>
    <w:rsid w:val="00533580"/>
    <w:rsid w:val="00550B50"/>
    <w:rsid w:val="00557DDD"/>
    <w:rsid w:val="005D4D6C"/>
    <w:rsid w:val="006156AD"/>
    <w:rsid w:val="00616237"/>
    <w:rsid w:val="00647813"/>
    <w:rsid w:val="00651213"/>
    <w:rsid w:val="00654EC4"/>
    <w:rsid w:val="00676893"/>
    <w:rsid w:val="006D18C1"/>
    <w:rsid w:val="006D2E5D"/>
    <w:rsid w:val="006E0734"/>
    <w:rsid w:val="006F1DC8"/>
    <w:rsid w:val="006F1F81"/>
    <w:rsid w:val="0071596B"/>
    <w:rsid w:val="00744611"/>
    <w:rsid w:val="0076721D"/>
    <w:rsid w:val="00776891"/>
    <w:rsid w:val="00787168"/>
    <w:rsid w:val="007A6738"/>
    <w:rsid w:val="007C2C42"/>
    <w:rsid w:val="007E35BF"/>
    <w:rsid w:val="007F60EC"/>
    <w:rsid w:val="008038F3"/>
    <w:rsid w:val="00807E18"/>
    <w:rsid w:val="008152F3"/>
    <w:rsid w:val="00817CC1"/>
    <w:rsid w:val="00825DD4"/>
    <w:rsid w:val="008311F2"/>
    <w:rsid w:val="00841E3B"/>
    <w:rsid w:val="008A0CA6"/>
    <w:rsid w:val="008C0091"/>
    <w:rsid w:val="008C1485"/>
    <w:rsid w:val="008C2F80"/>
    <w:rsid w:val="008C6F07"/>
    <w:rsid w:val="008D14D0"/>
    <w:rsid w:val="008D529C"/>
    <w:rsid w:val="0090003E"/>
    <w:rsid w:val="009229A1"/>
    <w:rsid w:val="00933D3C"/>
    <w:rsid w:val="00935EAD"/>
    <w:rsid w:val="00954F94"/>
    <w:rsid w:val="0098299D"/>
    <w:rsid w:val="0098508E"/>
    <w:rsid w:val="009A211D"/>
    <w:rsid w:val="009B2071"/>
    <w:rsid w:val="009B52F8"/>
    <w:rsid w:val="009D09DB"/>
    <w:rsid w:val="00A27DB0"/>
    <w:rsid w:val="00A30513"/>
    <w:rsid w:val="00A57D8F"/>
    <w:rsid w:val="00A812E1"/>
    <w:rsid w:val="00A84669"/>
    <w:rsid w:val="00A857BA"/>
    <w:rsid w:val="00A903DB"/>
    <w:rsid w:val="00AC01C2"/>
    <w:rsid w:val="00AD334D"/>
    <w:rsid w:val="00AE51EE"/>
    <w:rsid w:val="00AF1B78"/>
    <w:rsid w:val="00B04AEC"/>
    <w:rsid w:val="00B257A2"/>
    <w:rsid w:val="00B62EE1"/>
    <w:rsid w:val="00B71919"/>
    <w:rsid w:val="00B96BD1"/>
    <w:rsid w:val="00BC0258"/>
    <w:rsid w:val="00BF46AE"/>
    <w:rsid w:val="00C37EB0"/>
    <w:rsid w:val="00C60F00"/>
    <w:rsid w:val="00C851B7"/>
    <w:rsid w:val="00C90D70"/>
    <w:rsid w:val="00CC5259"/>
    <w:rsid w:val="00CF13E5"/>
    <w:rsid w:val="00D10379"/>
    <w:rsid w:val="00D53C54"/>
    <w:rsid w:val="00D8487D"/>
    <w:rsid w:val="00DA48C9"/>
    <w:rsid w:val="00DA527C"/>
    <w:rsid w:val="00DD1A9F"/>
    <w:rsid w:val="00DD67A9"/>
    <w:rsid w:val="00DD6E8C"/>
    <w:rsid w:val="00E0053E"/>
    <w:rsid w:val="00E2697D"/>
    <w:rsid w:val="00E668F9"/>
    <w:rsid w:val="00E700BD"/>
    <w:rsid w:val="00EA1558"/>
    <w:rsid w:val="00EC16E2"/>
    <w:rsid w:val="00EC1BFF"/>
    <w:rsid w:val="00ED276E"/>
    <w:rsid w:val="00F10EA8"/>
    <w:rsid w:val="00F36619"/>
    <w:rsid w:val="00F641BA"/>
    <w:rsid w:val="00FA02BC"/>
    <w:rsid w:val="00FA7DD8"/>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168EED"/>
  <w15:docId w15:val="{BE4C6852-86EF-4286-BEF9-5B6E3841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6</cp:revision>
  <cp:lastPrinted>2014-02-20T20:33:00Z</cp:lastPrinted>
  <dcterms:created xsi:type="dcterms:W3CDTF">2015-04-28T15:09:00Z</dcterms:created>
  <dcterms:modified xsi:type="dcterms:W3CDTF">2015-04-29T17:28:00Z</dcterms:modified>
</cp:coreProperties>
</file>